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1C9A" w:rsidRDefault="00CB1C9A" w:rsidP="00CB1C9A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</w:pPr>
      <w:r w:rsidRPr="00CB1C9A"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>PRESTASI MAHASISWA DEPARTEMEN PENDIDIKAN SEJARAH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br/>
        <w:t>FAKULTAS PENDIDIKAN ILMU PENGETAHUAN SOSIAL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br/>
        <w:t>UNIVERSITAS PENDIDIKAN INDONESIA</w:t>
      </w:r>
    </w:p>
    <w:tbl>
      <w:tblPr>
        <w:tblStyle w:val="GridTable1Light"/>
        <w:tblW w:w="5000" w:type="pct"/>
        <w:tblLook w:val="04A0" w:firstRow="1" w:lastRow="0" w:firstColumn="1" w:lastColumn="0" w:noHBand="0" w:noVBand="1"/>
      </w:tblPr>
      <w:tblGrid>
        <w:gridCol w:w="636"/>
        <w:gridCol w:w="4695"/>
        <w:gridCol w:w="2401"/>
        <w:gridCol w:w="2004"/>
      </w:tblGrid>
      <w:tr w:rsidR="00CB1C9A" w:rsidRPr="00CB1C9A" w:rsidTr="00CB1C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" w:type="pct"/>
            <w:vAlign w:val="center"/>
            <w:hideMark/>
          </w:tcPr>
          <w:p w:rsidR="00CB1C9A" w:rsidRPr="00CB1C9A" w:rsidRDefault="00CB1C9A" w:rsidP="00CB1C9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CB1C9A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No.</w:t>
            </w:r>
          </w:p>
        </w:tc>
        <w:tc>
          <w:tcPr>
            <w:tcW w:w="2411" w:type="pct"/>
            <w:vAlign w:val="center"/>
            <w:hideMark/>
          </w:tcPr>
          <w:p w:rsidR="00CB1C9A" w:rsidRPr="00CB1C9A" w:rsidRDefault="00CB1C9A" w:rsidP="00CB1C9A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CB1C9A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Nama Kegiatan dan Waktu Penyelenggaraan</w:t>
            </w:r>
          </w:p>
        </w:tc>
        <w:tc>
          <w:tcPr>
            <w:tcW w:w="1233" w:type="pct"/>
            <w:vAlign w:val="center"/>
            <w:hideMark/>
          </w:tcPr>
          <w:p w:rsidR="00CB1C9A" w:rsidRPr="00CB1C9A" w:rsidRDefault="00CB1C9A" w:rsidP="00CB1C9A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CB1C9A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Tingkat (Lokal, Regional, Nasional, atau Internasional)</w:t>
            </w:r>
          </w:p>
        </w:tc>
        <w:tc>
          <w:tcPr>
            <w:tcW w:w="1029" w:type="pct"/>
            <w:vAlign w:val="center"/>
            <w:hideMark/>
          </w:tcPr>
          <w:p w:rsidR="00CB1C9A" w:rsidRPr="00CB1C9A" w:rsidRDefault="00CB1C9A" w:rsidP="00CB1C9A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CB1C9A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Prestasi yang Dicapai</w:t>
            </w:r>
          </w:p>
        </w:tc>
      </w:tr>
      <w:tr w:rsidR="00CB1C9A" w:rsidRPr="00CB1C9A" w:rsidTr="00CB1C9A">
        <w:trPr>
          <w:trHeight w:val="5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" w:type="pct"/>
            <w:vAlign w:val="center"/>
            <w:hideMark/>
          </w:tcPr>
          <w:p w:rsidR="00CB1C9A" w:rsidRPr="00CB1C9A" w:rsidRDefault="00CB1C9A" w:rsidP="00CB1C9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CB1C9A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1.</w:t>
            </w:r>
          </w:p>
        </w:tc>
        <w:tc>
          <w:tcPr>
            <w:tcW w:w="2411" w:type="pct"/>
            <w:vAlign w:val="center"/>
            <w:hideMark/>
          </w:tcPr>
          <w:p w:rsidR="00CB1C9A" w:rsidRPr="00CB1C9A" w:rsidRDefault="00CB1C9A" w:rsidP="00CB1C9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CB1C9A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Cover Sing Japan Festival “Shogatsu no Bunka”)/ Eiffel Organizer/6 Januari 2015</w:t>
            </w:r>
          </w:p>
        </w:tc>
        <w:tc>
          <w:tcPr>
            <w:tcW w:w="1233" w:type="pct"/>
            <w:vAlign w:val="center"/>
            <w:hideMark/>
          </w:tcPr>
          <w:p w:rsidR="00CB1C9A" w:rsidRPr="00CB1C9A" w:rsidRDefault="00CB1C9A" w:rsidP="00CB1C9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CB1C9A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Lokal</w:t>
            </w:r>
          </w:p>
        </w:tc>
        <w:tc>
          <w:tcPr>
            <w:tcW w:w="1029" w:type="pct"/>
            <w:vAlign w:val="center"/>
            <w:hideMark/>
          </w:tcPr>
          <w:p w:rsidR="00CB1C9A" w:rsidRPr="00CB1C9A" w:rsidRDefault="00CB1C9A" w:rsidP="00CB1C9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CB1C9A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Juara 3</w:t>
            </w:r>
          </w:p>
        </w:tc>
      </w:tr>
      <w:tr w:rsidR="00CB1C9A" w:rsidRPr="00CB1C9A" w:rsidTr="00CB1C9A">
        <w:trPr>
          <w:trHeight w:val="5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" w:type="pct"/>
            <w:vAlign w:val="center"/>
            <w:hideMark/>
          </w:tcPr>
          <w:p w:rsidR="00CB1C9A" w:rsidRPr="00CB1C9A" w:rsidRDefault="00CB1C9A" w:rsidP="00CB1C9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CB1C9A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2.</w:t>
            </w:r>
          </w:p>
        </w:tc>
        <w:tc>
          <w:tcPr>
            <w:tcW w:w="2411" w:type="pct"/>
            <w:vAlign w:val="center"/>
            <w:hideMark/>
          </w:tcPr>
          <w:p w:rsidR="00CB1C9A" w:rsidRPr="00CB1C9A" w:rsidRDefault="00CB1C9A" w:rsidP="00CB1C9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CB1C9A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Cover Sing Japan Festival “Japan Korea Matsuri” / ShinsengumiCosplay Team/22-28 Juni 2015</w:t>
            </w:r>
          </w:p>
        </w:tc>
        <w:tc>
          <w:tcPr>
            <w:tcW w:w="1233" w:type="pct"/>
            <w:vAlign w:val="center"/>
            <w:hideMark/>
          </w:tcPr>
          <w:p w:rsidR="00CB1C9A" w:rsidRPr="00CB1C9A" w:rsidRDefault="00CB1C9A" w:rsidP="00CB1C9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CB1C9A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Lokal</w:t>
            </w:r>
          </w:p>
        </w:tc>
        <w:tc>
          <w:tcPr>
            <w:tcW w:w="1029" w:type="pct"/>
            <w:vAlign w:val="center"/>
            <w:hideMark/>
          </w:tcPr>
          <w:p w:rsidR="00CB1C9A" w:rsidRPr="00CB1C9A" w:rsidRDefault="00CB1C9A" w:rsidP="00CB1C9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CB1C9A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Juara 1</w:t>
            </w:r>
          </w:p>
        </w:tc>
      </w:tr>
      <w:tr w:rsidR="00CB1C9A" w:rsidRPr="00CB1C9A" w:rsidTr="00CB1C9A">
        <w:trPr>
          <w:trHeight w:val="5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" w:type="pct"/>
            <w:vAlign w:val="center"/>
            <w:hideMark/>
          </w:tcPr>
          <w:p w:rsidR="00CB1C9A" w:rsidRPr="00CB1C9A" w:rsidRDefault="00CB1C9A" w:rsidP="00CB1C9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CB1C9A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3.</w:t>
            </w:r>
          </w:p>
        </w:tc>
        <w:tc>
          <w:tcPr>
            <w:tcW w:w="2411" w:type="pct"/>
            <w:vAlign w:val="center"/>
            <w:hideMark/>
          </w:tcPr>
          <w:p w:rsidR="00CB1C9A" w:rsidRPr="00CB1C9A" w:rsidRDefault="00CB1C9A" w:rsidP="00CB1C9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CB1C9A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Seiyuu Competition  (PengisiSuaraAnimasiJepang) “Japan Korea Matsuri”/ ShinsengumiCosplay Team/22-28 Juni 2015</w:t>
            </w:r>
          </w:p>
        </w:tc>
        <w:tc>
          <w:tcPr>
            <w:tcW w:w="1233" w:type="pct"/>
            <w:vAlign w:val="center"/>
            <w:hideMark/>
          </w:tcPr>
          <w:p w:rsidR="00CB1C9A" w:rsidRPr="00CB1C9A" w:rsidRDefault="00CB1C9A" w:rsidP="00CB1C9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CB1C9A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Lokal</w:t>
            </w:r>
          </w:p>
        </w:tc>
        <w:tc>
          <w:tcPr>
            <w:tcW w:w="1029" w:type="pct"/>
            <w:vAlign w:val="center"/>
            <w:hideMark/>
          </w:tcPr>
          <w:p w:rsidR="00CB1C9A" w:rsidRPr="00CB1C9A" w:rsidRDefault="00CB1C9A" w:rsidP="00CB1C9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CB1C9A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Peringkat 3</w:t>
            </w:r>
          </w:p>
        </w:tc>
      </w:tr>
      <w:tr w:rsidR="00CB1C9A" w:rsidRPr="00CB1C9A" w:rsidTr="00CB1C9A">
        <w:trPr>
          <w:trHeight w:val="5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" w:type="pct"/>
            <w:vAlign w:val="center"/>
            <w:hideMark/>
          </w:tcPr>
          <w:p w:rsidR="00CB1C9A" w:rsidRPr="00CB1C9A" w:rsidRDefault="00CB1C9A" w:rsidP="00CB1C9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CB1C9A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4.</w:t>
            </w:r>
          </w:p>
        </w:tc>
        <w:tc>
          <w:tcPr>
            <w:tcW w:w="2411" w:type="pct"/>
            <w:vAlign w:val="center"/>
            <w:hideMark/>
          </w:tcPr>
          <w:p w:rsidR="00CB1C9A" w:rsidRPr="00CB1C9A" w:rsidRDefault="00CB1C9A" w:rsidP="00CB1C9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CB1C9A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Cover Sing Japan Festival “7</w:t>
            </w:r>
            <w:r w:rsidRPr="00CB1C9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id-ID"/>
              </w:rPr>
              <w:t>th</w:t>
            </w:r>
            <w:r w:rsidRPr="00CB1C9A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Tanjoubiwa Omedetou Cosplay Bandung”/ Cosplay Bandung/2 Agustus 2015</w:t>
            </w:r>
          </w:p>
        </w:tc>
        <w:tc>
          <w:tcPr>
            <w:tcW w:w="1233" w:type="pct"/>
            <w:vAlign w:val="center"/>
            <w:hideMark/>
          </w:tcPr>
          <w:p w:rsidR="00CB1C9A" w:rsidRPr="00CB1C9A" w:rsidRDefault="00CB1C9A" w:rsidP="00CB1C9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CB1C9A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Lokal</w:t>
            </w:r>
          </w:p>
        </w:tc>
        <w:tc>
          <w:tcPr>
            <w:tcW w:w="1029" w:type="pct"/>
            <w:vAlign w:val="center"/>
            <w:hideMark/>
          </w:tcPr>
          <w:p w:rsidR="00CB1C9A" w:rsidRPr="00CB1C9A" w:rsidRDefault="00CB1C9A" w:rsidP="00CB1C9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CB1C9A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Juara 1 down river race, Juara II slalom, Juara III umum pelajar mahasiswa</w:t>
            </w:r>
          </w:p>
        </w:tc>
      </w:tr>
      <w:tr w:rsidR="00CB1C9A" w:rsidRPr="00CB1C9A" w:rsidTr="00CB1C9A">
        <w:trPr>
          <w:trHeight w:val="5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" w:type="pct"/>
            <w:vAlign w:val="center"/>
            <w:hideMark/>
          </w:tcPr>
          <w:p w:rsidR="00CB1C9A" w:rsidRPr="00CB1C9A" w:rsidRDefault="00CB1C9A" w:rsidP="00CB1C9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CB1C9A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5.</w:t>
            </w:r>
          </w:p>
        </w:tc>
        <w:tc>
          <w:tcPr>
            <w:tcW w:w="2411" w:type="pct"/>
            <w:vAlign w:val="center"/>
            <w:hideMark/>
          </w:tcPr>
          <w:p w:rsidR="00CB1C9A" w:rsidRPr="00CB1C9A" w:rsidRDefault="00CB1C9A" w:rsidP="00CB1C9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CB1C9A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Cover Sing Japan Festival “Yamato no Matsuri”/ 23 Agustus 2015</w:t>
            </w:r>
          </w:p>
        </w:tc>
        <w:tc>
          <w:tcPr>
            <w:tcW w:w="1233" w:type="pct"/>
            <w:vAlign w:val="center"/>
            <w:hideMark/>
          </w:tcPr>
          <w:p w:rsidR="00CB1C9A" w:rsidRPr="00CB1C9A" w:rsidRDefault="00CB1C9A" w:rsidP="00CB1C9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CB1C9A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Lokal</w:t>
            </w:r>
          </w:p>
        </w:tc>
        <w:tc>
          <w:tcPr>
            <w:tcW w:w="1029" w:type="pct"/>
            <w:vAlign w:val="center"/>
            <w:hideMark/>
          </w:tcPr>
          <w:p w:rsidR="00CB1C9A" w:rsidRPr="00CB1C9A" w:rsidRDefault="00CB1C9A" w:rsidP="00CB1C9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CB1C9A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Peringkat 3</w:t>
            </w:r>
          </w:p>
        </w:tc>
      </w:tr>
      <w:tr w:rsidR="00CB1C9A" w:rsidRPr="00CB1C9A" w:rsidTr="00CB1C9A">
        <w:trPr>
          <w:trHeight w:val="5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" w:type="pct"/>
            <w:vAlign w:val="center"/>
            <w:hideMark/>
          </w:tcPr>
          <w:p w:rsidR="00CB1C9A" w:rsidRPr="00CB1C9A" w:rsidRDefault="00CB1C9A" w:rsidP="00CB1C9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CB1C9A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6.</w:t>
            </w:r>
          </w:p>
        </w:tc>
        <w:tc>
          <w:tcPr>
            <w:tcW w:w="2411" w:type="pct"/>
            <w:vAlign w:val="center"/>
            <w:hideMark/>
          </w:tcPr>
          <w:p w:rsidR="00CB1C9A" w:rsidRPr="00CB1C9A" w:rsidRDefault="00CB1C9A" w:rsidP="00CB1C9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CB1C9A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Costume Play Hijab Japan Festival, UIN Matsuri/ Tahun 2015</w:t>
            </w:r>
          </w:p>
        </w:tc>
        <w:tc>
          <w:tcPr>
            <w:tcW w:w="1233" w:type="pct"/>
            <w:vAlign w:val="center"/>
            <w:hideMark/>
          </w:tcPr>
          <w:p w:rsidR="00CB1C9A" w:rsidRPr="00CB1C9A" w:rsidRDefault="00CB1C9A" w:rsidP="00CB1C9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CB1C9A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Lokal</w:t>
            </w:r>
          </w:p>
        </w:tc>
        <w:tc>
          <w:tcPr>
            <w:tcW w:w="1029" w:type="pct"/>
            <w:vAlign w:val="center"/>
            <w:hideMark/>
          </w:tcPr>
          <w:p w:rsidR="00CB1C9A" w:rsidRPr="00CB1C9A" w:rsidRDefault="00CB1C9A" w:rsidP="00CB1C9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CB1C9A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Peringkat 3</w:t>
            </w:r>
          </w:p>
        </w:tc>
      </w:tr>
      <w:tr w:rsidR="00CB1C9A" w:rsidRPr="00CB1C9A" w:rsidTr="00CB1C9A">
        <w:trPr>
          <w:trHeight w:val="5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" w:type="pct"/>
            <w:vAlign w:val="center"/>
            <w:hideMark/>
          </w:tcPr>
          <w:p w:rsidR="00CB1C9A" w:rsidRPr="00CB1C9A" w:rsidRDefault="00CB1C9A" w:rsidP="00CB1C9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CB1C9A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7.</w:t>
            </w:r>
          </w:p>
        </w:tc>
        <w:tc>
          <w:tcPr>
            <w:tcW w:w="2411" w:type="pct"/>
            <w:vAlign w:val="center"/>
            <w:hideMark/>
          </w:tcPr>
          <w:p w:rsidR="00CB1C9A" w:rsidRPr="00CB1C9A" w:rsidRDefault="00CB1C9A" w:rsidP="00CB1C9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CB1C9A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Cover Sing Japan Festival, Qtakasievent/ Tahun 2015</w:t>
            </w:r>
          </w:p>
        </w:tc>
        <w:tc>
          <w:tcPr>
            <w:tcW w:w="1233" w:type="pct"/>
            <w:vAlign w:val="center"/>
            <w:hideMark/>
          </w:tcPr>
          <w:p w:rsidR="00CB1C9A" w:rsidRPr="00CB1C9A" w:rsidRDefault="00CB1C9A" w:rsidP="00CB1C9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CB1C9A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Lokal</w:t>
            </w:r>
          </w:p>
        </w:tc>
        <w:tc>
          <w:tcPr>
            <w:tcW w:w="1029" w:type="pct"/>
            <w:vAlign w:val="center"/>
            <w:hideMark/>
          </w:tcPr>
          <w:p w:rsidR="00CB1C9A" w:rsidRPr="00CB1C9A" w:rsidRDefault="00CB1C9A" w:rsidP="00CB1C9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CB1C9A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Peringkat 1</w:t>
            </w:r>
          </w:p>
        </w:tc>
      </w:tr>
      <w:tr w:rsidR="00CB1C9A" w:rsidRPr="00CB1C9A" w:rsidTr="00CB1C9A">
        <w:trPr>
          <w:trHeight w:val="5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" w:type="pct"/>
            <w:vAlign w:val="center"/>
            <w:hideMark/>
          </w:tcPr>
          <w:p w:rsidR="00CB1C9A" w:rsidRPr="00CB1C9A" w:rsidRDefault="00CB1C9A" w:rsidP="00CB1C9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CB1C9A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8.</w:t>
            </w:r>
          </w:p>
        </w:tc>
        <w:tc>
          <w:tcPr>
            <w:tcW w:w="2411" w:type="pct"/>
            <w:vAlign w:val="center"/>
            <w:hideMark/>
          </w:tcPr>
          <w:p w:rsidR="00CB1C9A" w:rsidRPr="00CB1C9A" w:rsidRDefault="00CB1C9A" w:rsidP="00CB1C9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CB1C9A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Cover Sing Japan Festival, Yamato Damashi X/ tahun 2015</w:t>
            </w:r>
          </w:p>
        </w:tc>
        <w:tc>
          <w:tcPr>
            <w:tcW w:w="1233" w:type="pct"/>
            <w:vAlign w:val="center"/>
            <w:hideMark/>
          </w:tcPr>
          <w:p w:rsidR="00CB1C9A" w:rsidRPr="00CB1C9A" w:rsidRDefault="00CB1C9A" w:rsidP="00CB1C9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CB1C9A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Lokal</w:t>
            </w:r>
          </w:p>
        </w:tc>
        <w:tc>
          <w:tcPr>
            <w:tcW w:w="1029" w:type="pct"/>
            <w:vAlign w:val="center"/>
            <w:hideMark/>
          </w:tcPr>
          <w:p w:rsidR="00CB1C9A" w:rsidRPr="00CB1C9A" w:rsidRDefault="00CB1C9A" w:rsidP="00CB1C9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CB1C9A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Peringkat 1</w:t>
            </w:r>
          </w:p>
        </w:tc>
      </w:tr>
      <w:tr w:rsidR="00CB1C9A" w:rsidRPr="00CB1C9A" w:rsidTr="00CB1C9A">
        <w:trPr>
          <w:trHeight w:val="5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" w:type="pct"/>
            <w:vAlign w:val="center"/>
            <w:hideMark/>
          </w:tcPr>
          <w:p w:rsidR="00CB1C9A" w:rsidRPr="00CB1C9A" w:rsidRDefault="00CB1C9A" w:rsidP="00CB1C9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CB1C9A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9</w:t>
            </w:r>
          </w:p>
        </w:tc>
        <w:tc>
          <w:tcPr>
            <w:tcW w:w="2411" w:type="pct"/>
            <w:vAlign w:val="center"/>
            <w:hideMark/>
          </w:tcPr>
          <w:p w:rsidR="00CB1C9A" w:rsidRPr="00CB1C9A" w:rsidRDefault="00CB1C9A" w:rsidP="00CB1C9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CB1C9A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6</w:t>
            </w:r>
            <w:r w:rsidRPr="00CB1C9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id-ID"/>
              </w:rPr>
              <w:t xml:space="preserve">th </w:t>
            </w:r>
            <w:r w:rsidRPr="00CB1C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d-ID"/>
              </w:rPr>
              <w:t xml:space="preserve">International Conference on Teaching, Education and Learning </w:t>
            </w:r>
            <w:r w:rsidRPr="00CB1C9A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(ICTEL)/ Global Research and Development Services/Singapore/ Tahun 2015</w:t>
            </w:r>
          </w:p>
        </w:tc>
        <w:tc>
          <w:tcPr>
            <w:tcW w:w="1233" w:type="pct"/>
            <w:vAlign w:val="center"/>
            <w:hideMark/>
          </w:tcPr>
          <w:p w:rsidR="00CB1C9A" w:rsidRPr="00CB1C9A" w:rsidRDefault="00CB1C9A" w:rsidP="00CB1C9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CB1C9A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Internasional</w:t>
            </w:r>
          </w:p>
        </w:tc>
        <w:tc>
          <w:tcPr>
            <w:tcW w:w="1029" w:type="pct"/>
            <w:vAlign w:val="center"/>
            <w:hideMark/>
          </w:tcPr>
          <w:p w:rsidR="00CB1C9A" w:rsidRPr="00CB1C9A" w:rsidRDefault="00CB1C9A" w:rsidP="00CB1C9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CB1C9A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Lolos Sebagai Pemakalah</w:t>
            </w:r>
          </w:p>
        </w:tc>
      </w:tr>
      <w:tr w:rsidR="00CB1C9A" w:rsidRPr="00CB1C9A" w:rsidTr="00CB1C9A">
        <w:trPr>
          <w:trHeight w:val="5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" w:type="pct"/>
            <w:vAlign w:val="center"/>
            <w:hideMark/>
          </w:tcPr>
          <w:p w:rsidR="00CB1C9A" w:rsidRPr="00CB1C9A" w:rsidRDefault="00CB1C9A" w:rsidP="00CB1C9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CB1C9A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lastRenderedPageBreak/>
              <w:t>10</w:t>
            </w:r>
          </w:p>
        </w:tc>
        <w:tc>
          <w:tcPr>
            <w:tcW w:w="2411" w:type="pct"/>
            <w:vAlign w:val="center"/>
            <w:hideMark/>
          </w:tcPr>
          <w:p w:rsidR="00CB1C9A" w:rsidRPr="00CB1C9A" w:rsidRDefault="00CB1C9A" w:rsidP="00CB1C9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CB1C9A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Kompetisi Hockey PORDA Jawa Barat XII/ Tahun 2014</w:t>
            </w:r>
          </w:p>
        </w:tc>
        <w:tc>
          <w:tcPr>
            <w:tcW w:w="1233" w:type="pct"/>
            <w:vAlign w:val="center"/>
            <w:hideMark/>
          </w:tcPr>
          <w:p w:rsidR="00CB1C9A" w:rsidRPr="00CB1C9A" w:rsidRDefault="00CB1C9A" w:rsidP="00CB1C9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CB1C9A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Regional</w:t>
            </w:r>
          </w:p>
        </w:tc>
        <w:tc>
          <w:tcPr>
            <w:tcW w:w="1029" w:type="pct"/>
            <w:vAlign w:val="center"/>
            <w:hideMark/>
          </w:tcPr>
          <w:p w:rsidR="00CB1C9A" w:rsidRPr="00CB1C9A" w:rsidRDefault="00CB1C9A" w:rsidP="00CB1C9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CB1C9A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Peringkat 3</w:t>
            </w:r>
          </w:p>
        </w:tc>
      </w:tr>
      <w:tr w:rsidR="00CB1C9A" w:rsidRPr="00CB1C9A" w:rsidTr="00CB1C9A">
        <w:trPr>
          <w:trHeight w:val="5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" w:type="pct"/>
            <w:vAlign w:val="center"/>
            <w:hideMark/>
          </w:tcPr>
          <w:p w:rsidR="00CB1C9A" w:rsidRPr="00CB1C9A" w:rsidRDefault="00CB1C9A" w:rsidP="00CB1C9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CB1C9A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11</w:t>
            </w:r>
          </w:p>
        </w:tc>
        <w:tc>
          <w:tcPr>
            <w:tcW w:w="2411" w:type="pct"/>
            <w:vAlign w:val="center"/>
            <w:hideMark/>
          </w:tcPr>
          <w:p w:rsidR="00CB1C9A" w:rsidRPr="00CB1C9A" w:rsidRDefault="00CB1C9A" w:rsidP="00CB1C9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CB1C9A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Fun Game Piala FHI Kota Bogor/ Tahun 2016</w:t>
            </w:r>
          </w:p>
        </w:tc>
        <w:tc>
          <w:tcPr>
            <w:tcW w:w="1233" w:type="pct"/>
            <w:vAlign w:val="center"/>
            <w:hideMark/>
          </w:tcPr>
          <w:p w:rsidR="00CB1C9A" w:rsidRPr="00CB1C9A" w:rsidRDefault="00CB1C9A" w:rsidP="00CB1C9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CB1C9A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Regional</w:t>
            </w:r>
          </w:p>
        </w:tc>
        <w:tc>
          <w:tcPr>
            <w:tcW w:w="1029" w:type="pct"/>
            <w:vAlign w:val="center"/>
            <w:hideMark/>
          </w:tcPr>
          <w:p w:rsidR="00CB1C9A" w:rsidRPr="00CB1C9A" w:rsidRDefault="00CB1C9A" w:rsidP="00CB1C9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CB1C9A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Peringkat 1</w:t>
            </w:r>
          </w:p>
        </w:tc>
      </w:tr>
      <w:tr w:rsidR="00CB1C9A" w:rsidRPr="00CB1C9A" w:rsidTr="00CB1C9A">
        <w:trPr>
          <w:trHeight w:val="5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" w:type="pct"/>
            <w:vAlign w:val="center"/>
            <w:hideMark/>
          </w:tcPr>
          <w:p w:rsidR="00CB1C9A" w:rsidRPr="00CB1C9A" w:rsidRDefault="00CB1C9A" w:rsidP="00CB1C9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CB1C9A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12</w:t>
            </w:r>
          </w:p>
        </w:tc>
        <w:tc>
          <w:tcPr>
            <w:tcW w:w="2411" w:type="pct"/>
            <w:vAlign w:val="center"/>
            <w:hideMark/>
          </w:tcPr>
          <w:p w:rsidR="00CB1C9A" w:rsidRPr="00CB1C9A" w:rsidRDefault="00CB1C9A" w:rsidP="00CB1C9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CB1C9A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Bandung Historical Study Games/  Tahun 2013</w:t>
            </w:r>
          </w:p>
        </w:tc>
        <w:tc>
          <w:tcPr>
            <w:tcW w:w="1233" w:type="pct"/>
            <w:vAlign w:val="center"/>
            <w:hideMark/>
          </w:tcPr>
          <w:p w:rsidR="00CB1C9A" w:rsidRPr="00CB1C9A" w:rsidRDefault="00CB1C9A" w:rsidP="00CB1C9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CB1C9A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Lokal</w:t>
            </w:r>
          </w:p>
        </w:tc>
        <w:tc>
          <w:tcPr>
            <w:tcW w:w="1029" w:type="pct"/>
            <w:vAlign w:val="center"/>
            <w:hideMark/>
          </w:tcPr>
          <w:p w:rsidR="00CB1C9A" w:rsidRPr="00CB1C9A" w:rsidRDefault="00CB1C9A" w:rsidP="00CB1C9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CB1C9A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Peringkat 3</w:t>
            </w:r>
          </w:p>
        </w:tc>
      </w:tr>
      <w:tr w:rsidR="00CB1C9A" w:rsidRPr="00CB1C9A" w:rsidTr="00CB1C9A">
        <w:trPr>
          <w:trHeight w:val="5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" w:type="pct"/>
            <w:vAlign w:val="center"/>
            <w:hideMark/>
          </w:tcPr>
          <w:p w:rsidR="00CB1C9A" w:rsidRPr="00CB1C9A" w:rsidRDefault="00CB1C9A" w:rsidP="00CB1C9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CB1C9A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13</w:t>
            </w:r>
          </w:p>
        </w:tc>
        <w:tc>
          <w:tcPr>
            <w:tcW w:w="2411" w:type="pct"/>
            <w:vAlign w:val="center"/>
            <w:hideMark/>
          </w:tcPr>
          <w:p w:rsidR="00CB1C9A" w:rsidRPr="00CB1C9A" w:rsidRDefault="00CB1C9A" w:rsidP="00CB1C9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CB1C9A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New Presenter Indosiar Goes to Campu/ Tahun 2013</w:t>
            </w:r>
          </w:p>
        </w:tc>
        <w:tc>
          <w:tcPr>
            <w:tcW w:w="1233" w:type="pct"/>
            <w:vAlign w:val="center"/>
            <w:hideMark/>
          </w:tcPr>
          <w:p w:rsidR="00CB1C9A" w:rsidRPr="00CB1C9A" w:rsidRDefault="00CB1C9A" w:rsidP="00CB1C9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CB1C9A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Nasional</w:t>
            </w:r>
          </w:p>
        </w:tc>
        <w:tc>
          <w:tcPr>
            <w:tcW w:w="1029" w:type="pct"/>
            <w:vAlign w:val="center"/>
            <w:hideMark/>
          </w:tcPr>
          <w:p w:rsidR="00CB1C9A" w:rsidRPr="00CB1C9A" w:rsidRDefault="00CB1C9A" w:rsidP="00CB1C9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CB1C9A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Peringkat 1</w:t>
            </w:r>
          </w:p>
        </w:tc>
      </w:tr>
      <w:tr w:rsidR="00CB1C9A" w:rsidRPr="00CB1C9A" w:rsidTr="00CB1C9A">
        <w:trPr>
          <w:trHeight w:val="5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" w:type="pct"/>
            <w:vAlign w:val="center"/>
            <w:hideMark/>
          </w:tcPr>
          <w:p w:rsidR="00CB1C9A" w:rsidRPr="00CB1C9A" w:rsidRDefault="00CB1C9A" w:rsidP="00CB1C9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CB1C9A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14</w:t>
            </w:r>
          </w:p>
        </w:tc>
        <w:tc>
          <w:tcPr>
            <w:tcW w:w="2411" w:type="pct"/>
            <w:vAlign w:val="center"/>
            <w:hideMark/>
          </w:tcPr>
          <w:p w:rsidR="00CB1C9A" w:rsidRPr="00CB1C9A" w:rsidRDefault="00CB1C9A" w:rsidP="00CB1C9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CB1C9A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Anchor Haun Kompas TV to UPI</w:t>
            </w:r>
          </w:p>
        </w:tc>
        <w:tc>
          <w:tcPr>
            <w:tcW w:w="1233" w:type="pct"/>
            <w:vAlign w:val="center"/>
            <w:hideMark/>
          </w:tcPr>
          <w:p w:rsidR="00CB1C9A" w:rsidRPr="00CB1C9A" w:rsidRDefault="00CB1C9A" w:rsidP="00CB1C9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CB1C9A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Nasional</w:t>
            </w:r>
          </w:p>
        </w:tc>
        <w:tc>
          <w:tcPr>
            <w:tcW w:w="1029" w:type="pct"/>
            <w:vAlign w:val="center"/>
            <w:hideMark/>
          </w:tcPr>
          <w:p w:rsidR="00CB1C9A" w:rsidRPr="00CB1C9A" w:rsidRDefault="00CB1C9A" w:rsidP="00CB1C9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CB1C9A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Peringkat 1</w:t>
            </w:r>
          </w:p>
        </w:tc>
      </w:tr>
    </w:tbl>
    <w:p w:rsidR="0044586A" w:rsidRPr="00CB1C9A" w:rsidRDefault="0044586A" w:rsidP="00CB1C9A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bookmarkStart w:id="0" w:name="_GoBack"/>
      <w:bookmarkEnd w:id="0"/>
    </w:p>
    <w:sectPr w:rsidR="0044586A" w:rsidRPr="00CB1C9A" w:rsidSect="008D5359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359"/>
    <w:rsid w:val="00012B02"/>
    <w:rsid w:val="000C4A40"/>
    <w:rsid w:val="0044586A"/>
    <w:rsid w:val="007F3D93"/>
    <w:rsid w:val="008D5359"/>
    <w:rsid w:val="009D66A2"/>
    <w:rsid w:val="009D68BE"/>
    <w:rsid w:val="00AB7DF9"/>
    <w:rsid w:val="00CB18FD"/>
    <w:rsid w:val="00CB1C9A"/>
    <w:rsid w:val="00E56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F83FF"/>
  <w15:chartTrackingRefBased/>
  <w15:docId w15:val="{3BE3F75F-E9DA-47AE-94D7-501866804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D5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character" w:styleId="Strong">
    <w:name w:val="Strong"/>
    <w:basedOn w:val="DefaultParagraphFont"/>
    <w:uiPriority w:val="22"/>
    <w:qFormat/>
    <w:rsid w:val="008D5359"/>
    <w:rPr>
      <w:b/>
      <w:bCs/>
    </w:rPr>
  </w:style>
  <w:style w:type="table" w:styleId="TableGrid">
    <w:name w:val="Table Grid"/>
    <w:basedOn w:val="TableNormal"/>
    <w:uiPriority w:val="39"/>
    <w:rsid w:val="008D5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8D535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Emphasis">
    <w:name w:val="Emphasis"/>
    <w:basedOn w:val="DefaultParagraphFont"/>
    <w:uiPriority w:val="20"/>
    <w:qFormat/>
    <w:rsid w:val="00CB1C9A"/>
    <w:rPr>
      <w:i/>
      <w:iCs/>
    </w:rPr>
  </w:style>
  <w:style w:type="table" w:styleId="GridTable1Light">
    <w:name w:val="Grid Table 1 Light"/>
    <w:basedOn w:val="TableNormal"/>
    <w:uiPriority w:val="46"/>
    <w:rsid w:val="00CB1C9A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326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2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3</cp:revision>
  <dcterms:created xsi:type="dcterms:W3CDTF">2018-08-02T17:11:00Z</dcterms:created>
  <dcterms:modified xsi:type="dcterms:W3CDTF">2018-08-02T17:20:00Z</dcterms:modified>
</cp:coreProperties>
</file>